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9186C" w14:textId="4F332B43" w:rsidR="00E03DF3" w:rsidRPr="008378C2" w:rsidRDefault="00E03DF3" w:rsidP="00E03DF3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8378C2">
        <w:rPr>
          <w:rFonts w:asciiTheme="minorHAnsi" w:hAnsiTheme="minorHAnsi" w:cstheme="minorHAnsi"/>
          <w:sz w:val="22"/>
          <w:szCs w:val="22"/>
          <w:lang w:val="pl-PL"/>
        </w:rPr>
        <w:t xml:space="preserve">Załącznik nr </w:t>
      </w:r>
      <w:r w:rsidR="00424CB0">
        <w:rPr>
          <w:rFonts w:asciiTheme="minorHAnsi" w:hAnsiTheme="minorHAnsi" w:cstheme="minorHAnsi"/>
          <w:sz w:val="22"/>
          <w:szCs w:val="22"/>
          <w:lang w:val="pl-PL"/>
        </w:rPr>
        <w:t>4</w:t>
      </w:r>
      <w:r w:rsidRPr="008378C2">
        <w:rPr>
          <w:rFonts w:asciiTheme="minorHAnsi" w:hAnsiTheme="minorHAnsi" w:cstheme="minorHAnsi"/>
          <w:sz w:val="22"/>
          <w:szCs w:val="22"/>
          <w:lang w:val="pl-PL"/>
        </w:rPr>
        <w:t xml:space="preserve"> do Regulaminu rekrutacji i uczestnictwa w projekcie</w:t>
      </w:r>
    </w:p>
    <w:p w14:paraId="1CFAD8D4" w14:textId="77777777" w:rsidR="00E03DF3" w:rsidRPr="008378C2" w:rsidRDefault="00E03DF3" w:rsidP="00E03DF3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8378C2">
        <w:rPr>
          <w:rFonts w:asciiTheme="minorHAnsi" w:hAnsiTheme="minorHAnsi" w:cstheme="minorHAnsi"/>
          <w:sz w:val="22"/>
          <w:szCs w:val="22"/>
          <w:lang w:val="pl-PL"/>
        </w:rPr>
        <w:t>„Rodzinna Gmina Cewice” o numerze FEPM.05.17-IZ.00-0104/24</w:t>
      </w:r>
    </w:p>
    <w:p w14:paraId="03138CF2" w14:textId="3FB55907" w:rsidR="008378C2" w:rsidRDefault="00DC429C" w:rsidP="00424CB0">
      <w:pPr>
        <w:pStyle w:val="Styltabeli1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424CB0">
        <w:rPr>
          <w:rFonts w:asciiTheme="minorHAnsi" w:hAnsiTheme="minorHAnsi" w:cstheme="minorHAnsi"/>
          <w:sz w:val="22"/>
          <w:szCs w:val="22"/>
        </w:rPr>
        <w:t>OPIS DOSTĘPNOŚCI MIEJSCA REKRUTACJI</w:t>
      </w:r>
    </w:p>
    <w:p w14:paraId="656E3926" w14:textId="5093638F" w:rsidR="00424CB0" w:rsidRDefault="00424CB0" w:rsidP="00424CB0">
      <w:pPr>
        <w:pStyle w:val="Styltabeli1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5AC02528" w14:textId="77777777" w:rsidR="00DC429C" w:rsidRPr="00DC429C" w:rsidRDefault="00DC429C" w:rsidP="00DC429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2"/>
          <w:szCs w:val="22"/>
        </w:rPr>
      </w:pP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Rekrutacja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do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projektu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prowadzona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jest w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siedzibie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Centrum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Usług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Społecznych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w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Cewicach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,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Osiedle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Na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Wzgórzu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35, 84-312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Cewice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.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Biuro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czynne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jest w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godzinach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pracy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CUS: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poniedziałek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7:30–16:30,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wtorek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–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czwartek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7:30–15:30,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piątek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7:30–14:30. Dane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kontaktowe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CUS: tel. +48 59 861 14 67, e-mail: sekretariat@cus.cewice.pl.</w:t>
      </w:r>
    </w:p>
    <w:p w14:paraId="74C42C96" w14:textId="77777777" w:rsidR="00DC429C" w:rsidRPr="00DC429C" w:rsidRDefault="00DC429C" w:rsidP="00DC429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2"/>
          <w:szCs w:val="22"/>
        </w:rPr>
      </w:pP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Budynek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, w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którym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prowadzona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jest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obsługa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interesantów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,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zapewnia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wolne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od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barier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przestrzenie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komunikacyjne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oraz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dostęp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do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wszystkich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pomieszczeń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przeznaczonych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do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obsługi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interesantów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.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Dostęp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do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wszystkich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pomieszczeń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zapewniany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jest z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wykorzystaniem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zainstalowanych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urządzeń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.</w:t>
      </w:r>
    </w:p>
    <w:p w14:paraId="0ED7DCCD" w14:textId="77777777" w:rsidR="00DC429C" w:rsidRPr="00DC429C" w:rsidRDefault="00DC429C" w:rsidP="00DC429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Do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budynku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zapewniony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jest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wstęp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osobie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korzystającej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z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psa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asystującego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. CUS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posiada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również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rozwiązania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umożliwiające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ewakuację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lub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ratowanie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osób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ze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szczególnymi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potrzebami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, w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tym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procedury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ewakuacji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,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sprzęt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lub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miejsce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do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ewakuacji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oraz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pracowników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przeszkolonych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z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procedur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ewakuacji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i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ratowania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.</w:t>
      </w:r>
    </w:p>
    <w:p w14:paraId="1478FA2F" w14:textId="77777777" w:rsidR="00DC429C" w:rsidRPr="00DC429C" w:rsidRDefault="00DC429C" w:rsidP="00DC429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W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zakresie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dostępności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informacyjno-komunikacyjnej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CUS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umożliwia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kontakt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za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pomocą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poczty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elektronicznej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oraz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faksu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.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Zapewniona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jest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także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możliwość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kontaktu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osobistego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z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pomocą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tłumacza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języka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migowego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lub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tłumacza-przewodnika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,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przy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czym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kontakt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z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tłumaczem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języka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migowego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zapewniany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jest w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ciągu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2–3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dni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roboczych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od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zgłoszenia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potrzeby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.</w:t>
      </w:r>
    </w:p>
    <w:p w14:paraId="4CEFF647" w14:textId="77777777" w:rsidR="00DC429C" w:rsidRPr="00DC429C" w:rsidRDefault="00DC429C" w:rsidP="00DC429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2"/>
          <w:szCs w:val="22"/>
        </w:rPr>
      </w:pP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Strona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internetowa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CUS jest w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pełni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zgodna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z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wymaganiami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ustawy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o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dostępności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cyfrowej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. Na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stronie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dostępne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są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m.in.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funkcje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zwiększające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dostępność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,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takie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jak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wysoki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kontrast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,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możliwość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zmiany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rozmiaru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czcionki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oraz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wersje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językowe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.</w:t>
      </w:r>
    </w:p>
    <w:p w14:paraId="415F4F59" w14:textId="09D75AB3" w:rsidR="00424CB0" w:rsidRPr="008378C2" w:rsidRDefault="00DC429C" w:rsidP="00DC429C">
      <w:pPr>
        <w:pStyle w:val="Styltabeli1"/>
        <w:spacing w:after="120" w:line="360" w:lineRule="auto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W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przypadku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wystąpienia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szczególnych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potrzeb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związanych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z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udziałem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w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rekrutacji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kandydat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/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kandydatka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lub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jego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/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jej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opiekun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może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zgłosić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je do Centrum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Usług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Społecznych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w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Cewicach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przed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złożeniem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dokumentów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rekrutacyjnych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. CUS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podejmie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działania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organizacyjne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umożliwiające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udział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w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procesie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rekrutacji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na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zasadach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równego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dostępu</w:t>
      </w:r>
      <w:proofErr w:type="spellEnd"/>
      <w:r w:rsidRPr="00DC429C">
        <w:rPr>
          <w:rFonts w:asciiTheme="minorHAnsi" w:hAnsiTheme="minorHAnsi" w:cstheme="minorHAnsi"/>
          <w:b w:val="0"/>
          <w:bCs w:val="0"/>
          <w:sz w:val="22"/>
          <w:szCs w:val="22"/>
        </w:rPr>
        <w:t>.</w:t>
      </w:r>
    </w:p>
    <w:sectPr w:rsidR="00424CB0" w:rsidRPr="008378C2" w:rsidSect="006339CE">
      <w:headerReference w:type="default" r:id="rId8"/>
      <w:footerReference w:type="default" r:id="rId9"/>
      <w:pgSz w:w="11906" w:h="16838"/>
      <w:pgMar w:top="284" w:right="1134" w:bottom="1134" w:left="1134" w:header="421" w:footer="51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30D47" w14:textId="77777777" w:rsidR="00FE53AC" w:rsidRDefault="00FE53AC">
      <w:r>
        <w:separator/>
      </w:r>
    </w:p>
  </w:endnote>
  <w:endnote w:type="continuationSeparator" w:id="0">
    <w:p w14:paraId="1D0A83C6" w14:textId="77777777" w:rsidR="00FE53AC" w:rsidRDefault="00FE5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Arial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0A651" w14:textId="77777777" w:rsidR="006339CE" w:rsidRDefault="006339CE" w:rsidP="006339CE">
    <w:pPr>
      <w:jc w:val="center"/>
      <w:rPr>
        <w:rFonts w:asciiTheme="minorHAnsi" w:hAnsiTheme="minorHAnsi" w:cstheme="minorHAnsi"/>
      </w:rPr>
    </w:pPr>
  </w:p>
  <w:p w14:paraId="559B259F" w14:textId="48F631C8" w:rsidR="006339CE" w:rsidRPr="006339CE" w:rsidRDefault="006339CE" w:rsidP="006339CE">
    <w:pPr>
      <w:jc w:val="center"/>
      <w:rPr>
        <w:rFonts w:asciiTheme="minorHAnsi" w:hAnsiTheme="minorHAnsi" w:cstheme="minorHAnsi"/>
        <w:sz w:val="22"/>
        <w:szCs w:val="22"/>
      </w:rPr>
    </w:pPr>
    <w:proofErr w:type="spellStart"/>
    <w:r w:rsidRPr="006339CE">
      <w:rPr>
        <w:rFonts w:asciiTheme="minorHAnsi" w:hAnsiTheme="minorHAnsi" w:cstheme="minorHAnsi"/>
        <w:sz w:val="22"/>
        <w:szCs w:val="22"/>
      </w:rPr>
      <w:t>Fundusze</w:t>
    </w:r>
    <w:proofErr w:type="spellEnd"/>
    <w:r w:rsidRPr="006339CE">
      <w:rPr>
        <w:rFonts w:asciiTheme="minorHAnsi" w:hAnsiTheme="minorHAnsi" w:cstheme="minorHAnsi"/>
        <w:sz w:val="22"/>
        <w:szCs w:val="22"/>
      </w:rPr>
      <w:t xml:space="preserve"> </w:t>
    </w:r>
    <w:proofErr w:type="spellStart"/>
    <w:r w:rsidRPr="006339CE">
      <w:rPr>
        <w:rFonts w:asciiTheme="minorHAnsi" w:hAnsiTheme="minorHAnsi" w:cstheme="minorHAnsi"/>
        <w:sz w:val="22"/>
        <w:szCs w:val="22"/>
      </w:rPr>
      <w:t>Europejskie</w:t>
    </w:r>
    <w:proofErr w:type="spellEnd"/>
    <w:r w:rsidRPr="006339CE">
      <w:rPr>
        <w:rFonts w:asciiTheme="minorHAnsi" w:hAnsiTheme="minorHAnsi" w:cstheme="minorHAnsi"/>
        <w:sz w:val="22"/>
        <w:szCs w:val="22"/>
      </w:rPr>
      <w:t xml:space="preserve"> </w:t>
    </w:r>
    <w:proofErr w:type="spellStart"/>
    <w:r w:rsidRPr="006339CE">
      <w:rPr>
        <w:rFonts w:asciiTheme="minorHAnsi" w:hAnsiTheme="minorHAnsi" w:cstheme="minorHAnsi"/>
        <w:sz w:val="22"/>
        <w:szCs w:val="22"/>
      </w:rPr>
      <w:t>dla</w:t>
    </w:r>
    <w:proofErr w:type="spellEnd"/>
    <w:r w:rsidRPr="006339CE">
      <w:rPr>
        <w:rFonts w:asciiTheme="minorHAnsi" w:hAnsiTheme="minorHAnsi" w:cstheme="minorHAnsi"/>
        <w:sz w:val="22"/>
        <w:szCs w:val="22"/>
      </w:rPr>
      <w:t xml:space="preserve"> </w:t>
    </w:r>
    <w:proofErr w:type="spellStart"/>
    <w:r w:rsidRPr="006339CE">
      <w:rPr>
        <w:rFonts w:asciiTheme="minorHAnsi" w:hAnsiTheme="minorHAnsi" w:cstheme="minorHAnsi"/>
        <w:sz w:val="22"/>
        <w:szCs w:val="22"/>
      </w:rPr>
      <w:t>Pomorza</w:t>
    </w:r>
    <w:proofErr w:type="spellEnd"/>
    <w:r w:rsidRPr="006339CE">
      <w:rPr>
        <w:rFonts w:asciiTheme="minorHAnsi" w:hAnsiTheme="minorHAnsi" w:cstheme="minorHAnsi"/>
        <w:sz w:val="22"/>
        <w:szCs w:val="22"/>
      </w:rPr>
      <w:t xml:space="preserve">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271A9" w14:textId="77777777" w:rsidR="00FE53AC" w:rsidRDefault="00FE53AC">
      <w:r>
        <w:separator/>
      </w:r>
    </w:p>
  </w:footnote>
  <w:footnote w:type="continuationSeparator" w:id="0">
    <w:p w14:paraId="0DA96B3F" w14:textId="77777777" w:rsidR="00FE53AC" w:rsidRDefault="00FE5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7165C" w14:textId="077C2935" w:rsidR="00E92856" w:rsidRPr="008F620C" w:rsidRDefault="007F6E1B" w:rsidP="004863E1">
    <w:pPr>
      <w:pStyle w:val="Tre"/>
      <w:rPr>
        <w:rFonts w:ascii="Times New Roman" w:hAnsi="Times New Roman" w:cs="Times New Roman"/>
      </w:rPr>
    </w:pPr>
    <w:r>
      <w:rPr>
        <w:noProof/>
      </w:rPr>
      <w:drawing>
        <wp:inline distT="0" distB="0" distL="0" distR="0" wp14:anchorId="41457C9C" wp14:editId="21CA3741">
          <wp:extent cx="5911850" cy="686178"/>
          <wp:effectExtent l="0" t="0" r="0" b="0"/>
          <wp:docPr id="1579062424" name="Obraz 15790624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1850" cy="68617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B9388E4" w14:textId="77777777" w:rsidR="004C29FC" w:rsidRPr="001540AA" w:rsidRDefault="004C29FC">
    <w:pPr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F45EA"/>
    <w:multiLevelType w:val="hybridMultilevel"/>
    <w:tmpl w:val="42A63B1A"/>
    <w:lvl w:ilvl="0" w:tplc="BF8843A4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55DAF"/>
    <w:multiLevelType w:val="hybridMultilevel"/>
    <w:tmpl w:val="8DC40D4E"/>
    <w:lvl w:ilvl="0" w:tplc="C5A49A22">
      <w:start w:val="1"/>
      <w:numFmt w:val="lowerLetter"/>
      <w:lvlText w:val="%1)"/>
      <w:lvlJc w:val="left"/>
      <w:pPr>
        <w:ind w:left="1440" w:hanging="360"/>
      </w:pPr>
      <w:rPr>
        <w:rFonts w:ascii="Arial" w:hAnsi="Arial" w:cs="Arial" w:hint="default"/>
        <w:sz w:val="16"/>
        <w:szCs w:val="16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3B022B"/>
    <w:multiLevelType w:val="hybridMultilevel"/>
    <w:tmpl w:val="BA7A521C"/>
    <w:lvl w:ilvl="0" w:tplc="70B0843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782BEF"/>
    <w:multiLevelType w:val="hybridMultilevel"/>
    <w:tmpl w:val="418AD124"/>
    <w:lvl w:ilvl="0" w:tplc="FA3697F8">
      <w:start w:val="1"/>
      <w:numFmt w:val="decimal"/>
      <w:lvlText w:val="%1."/>
      <w:lvlJc w:val="left"/>
      <w:pPr>
        <w:ind w:left="32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A01286">
      <w:start w:val="1"/>
      <w:numFmt w:val="decimal"/>
      <w:lvlText w:val="%2."/>
      <w:lvlJc w:val="left"/>
      <w:pPr>
        <w:ind w:left="68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CE05D3C">
      <w:start w:val="1"/>
      <w:numFmt w:val="decimal"/>
      <w:lvlText w:val="%3."/>
      <w:lvlJc w:val="left"/>
      <w:pPr>
        <w:ind w:left="104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014E2FA">
      <w:start w:val="1"/>
      <w:numFmt w:val="decimal"/>
      <w:lvlText w:val="%4."/>
      <w:lvlJc w:val="left"/>
      <w:pPr>
        <w:ind w:left="140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23A7870">
      <w:start w:val="1"/>
      <w:numFmt w:val="decimal"/>
      <w:lvlText w:val="%5."/>
      <w:lvlJc w:val="left"/>
      <w:pPr>
        <w:ind w:left="176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9B20060">
      <w:start w:val="1"/>
      <w:numFmt w:val="decimal"/>
      <w:lvlText w:val="%6."/>
      <w:lvlJc w:val="left"/>
      <w:pPr>
        <w:ind w:left="212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D1A40DA">
      <w:start w:val="1"/>
      <w:numFmt w:val="decimal"/>
      <w:lvlText w:val="%7."/>
      <w:lvlJc w:val="left"/>
      <w:pPr>
        <w:ind w:left="248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CA8EFDE">
      <w:start w:val="1"/>
      <w:numFmt w:val="decimal"/>
      <w:lvlText w:val="%8."/>
      <w:lvlJc w:val="left"/>
      <w:pPr>
        <w:ind w:left="284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B58711E">
      <w:start w:val="1"/>
      <w:numFmt w:val="decimal"/>
      <w:lvlText w:val="%9."/>
      <w:lvlJc w:val="left"/>
      <w:pPr>
        <w:ind w:left="3207" w:hanging="32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2B7604A8"/>
    <w:multiLevelType w:val="hybridMultilevel"/>
    <w:tmpl w:val="8A72D930"/>
    <w:lvl w:ilvl="0" w:tplc="A8682BA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D53051"/>
    <w:multiLevelType w:val="hybridMultilevel"/>
    <w:tmpl w:val="B5BCA0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900015"/>
    <w:multiLevelType w:val="hybridMultilevel"/>
    <w:tmpl w:val="80360974"/>
    <w:lvl w:ilvl="0" w:tplc="A3D23C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22336C"/>
    <w:multiLevelType w:val="hybridMultilevel"/>
    <w:tmpl w:val="80360974"/>
    <w:lvl w:ilvl="0" w:tplc="A3D23C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238"/>
    <w:multiLevelType w:val="hybridMultilevel"/>
    <w:tmpl w:val="8FE863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7F918E0"/>
    <w:multiLevelType w:val="multilevel"/>
    <w:tmpl w:val="19CC2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CD53F17"/>
    <w:multiLevelType w:val="multilevel"/>
    <w:tmpl w:val="25244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4"/>
  </w:num>
  <w:num w:numId="5">
    <w:abstractNumId w:val="8"/>
  </w:num>
  <w:num w:numId="6">
    <w:abstractNumId w:val="5"/>
  </w:num>
  <w:num w:numId="7">
    <w:abstractNumId w:val="1"/>
  </w:num>
  <w:num w:numId="8">
    <w:abstractNumId w:val="2"/>
  </w:num>
  <w:num w:numId="9">
    <w:abstractNumId w:val="0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29FC"/>
    <w:rsid w:val="000066A0"/>
    <w:rsid w:val="00013894"/>
    <w:rsid w:val="00053FE5"/>
    <w:rsid w:val="00095180"/>
    <w:rsid w:val="00116237"/>
    <w:rsid w:val="001271CA"/>
    <w:rsid w:val="001540AA"/>
    <w:rsid w:val="00155321"/>
    <w:rsid w:val="001A58AC"/>
    <w:rsid w:val="001A6438"/>
    <w:rsid w:val="001B2DD6"/>
    <w:rsid w:val="001F5FB3"/>
    <w:rsid w:val="002676F9"/>
    <w:rsid w:val="002853F9"/>
    <w:rsid w:val="002B64C4"/>
    <w:rsid w:val="002B6622"/>
    <w:rsid w:val="002B79D8"/>
    <w:rsid w:val="002C2DE2"/>
    <w:rsid w:val="002D6D4E"/>
    <w:rsid w:val="002F1048"/>
    <w:rsid w:val="003219EA"/>
    <w:rsid w:val="0034565B"/>
    <w:rsid w:val="00363015"/>
    <w:rsid w:val="0037587C"/>
    <w:rsid w:val="003F6C11"/>
    <w:rsid w:val="00412136"/>
    <w:rsid w:val="00424CB0"/>
    <w:rsid w:val="00450FB7"/>
    <w:rsid w:val="004863E1"/>
    <w:rsid w:val="004A0732"/>
    <w:rsid w:val="004C29FC"/>
    <w:rsid w:val="0050163E"/>
    <w:rsid w:val="00506B4C"/>
    <w:rsid w:val="00513BBE"/>
    <w:rsid w:val="00537BE2"/>
    <w:rsid w:val="0056784C"/>
    <w:rsid w:val="00591790"/>
    <w:rsid w:val="00593F95"/>
    <w:rsid w:val="005A236E"/>
    <w:rsid w:val="006119E0"/>
    <w:rsid w:val="006169CE"/>
    <w:rsid w:val="006339CE"/>
    <w:rsid w:val="00640686"/>
    <w:rsid w:val="00646A8B"/>
    <w:rsid w:val="006B30EF"/>
    <w:rsid w:val="006D3DB5"/>
    <w:rsid w:val="00714E3C"/>
    <w:rsid w:val="007227AD"/>
    <w:rsid w:val="007825A0"/>
    <w:rsid w:val="007839E3"/>
    <w:rsid w:val="007C4FE6"/>
    <w:rsid w:val="007F6E1B"/>
    <w:rsid w:val="00821CC5"/>
    <w:rsid w:val="008378C2"/>
    <w:rsid w:val="00853B20"/>
    <w:rsid w:val="008E07C0"/>
    <w:rsid w:val="008F0786"/>
    <w:rsid w:val="008F14D1"/>
    <w:rsid w:val="008F620C"/>
    <w:rsid w:val="00972AE0"/>
    <w:rsid w:val="00986966"/>
    <w:rsid w:val="00A415F5"/>
    <w:rsid w:val="00B22FDA"/>
    <w:rsid w:val="00B8341A"/>
    <w:rsid w:val="00BF6501"/>
    <w:rsid w:val="00C02EF3"/>
    <w:rsid w:val="00C77B16"/>
    <w:rsid w:val="00CA4600"/>
    <w:rsid w:val="00CA5A27"/>
    <w:rsid w:val="00CB2CC0"/>
    <w:rsid w:val="00CD0FA6"/>
    <w:rsid w:val="00CE5717"/>
    <w:rsid w:val="00D10ADB"/>
    <w:rsid w:val="00DB331A"/>
    <w:rsid w:val="00DC429C"/>
    <w:rsid w:val="00DC6F53"/>
    <w:rsid w:val="00DD4DA6"/>
    <w:rsid w:val="00DD6E61"/>
    <w:rsid w:val="00DE52DB"/>
    <w:rsid w:val="00E02BE0"/>
    <w:rsid w:val="00E03DF3"/>
    <w:rsid w:val="00E062D6"/>
    <w:rsid w:val="00E07CDE"/>
    <w:rsid w:val="00E92856"/>
    <w:rsid w:val="00EF1C3D"/>
    <w:rsid w:val="00F1383D"/>
    <w:rsid w:val="00F366FC"/>
    <w:rsid w:val="00F43798"/>
    <w:rsid w:val="00F44F1B"/>
    <w:rsid w:val="00F80686"/>
    <w:rsid w:val="00FA4781"/>
    <w:rsid w:val="00FD6BAE"/>
    <w:rsid w:val="00FE17B5"/>
    <w:rsid w:val="00FE53AC"/>
    <w:rsid w:val="00FE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6D9792"/>
  <w15:docId w15:val="{E9609A88-71B9-49FA-8793-89483EE6D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paragraph" w:customStyle="1" w:styleId="Styltabeli1">
    <w:name w:val="Styl tabeli 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hAnsi="Helvetica Neue" w:cs="Arial Unicode MS"/>
      <w:b/>
      <w:bCs/>
      <w:color w:val="000000"/>
      <w:bdr w:val="nil"/>
      <w:lang w:val="en-US" w:eastAsia="zh-CN"/>
    </w:rPr>
  </w:style>
  <w:style w:type="paragraph" w:customStyle="1" w:styleId="Tre">
    <w:name w:val="Treść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  <w:lang w:val="en-US" w:eastAsia="zh-CN"/>
    </w:rPr>
  </w:style>
  <w:style w:type="paragraph" w:customStyle="1" w:styleId="Styltabeli2">
    <w:name w:val="Styl tabeli 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bdr w:val="nil"/>
      <w:lang w:val="en-US" w:eastAsia="zh-CN"/>
    </w:rPr>
  </w:style>
  <w:style w:type="character" w:customStyle="1" w:styleId="Brak">
    <w:name w:val="Brak"/>
  </w:style>
  <w:style w:type="paragraph" w:styleId="Tekstdymka">
    <w:name w:val="Balloon Text"/>
    <w:basedOn w:val="Normalny"/>
    <w:link w:val="TekstdymkaZnak"/>
    <w:uiPriority w:val="99"/>
    <w:semiHidden/>
    <w:unhideWhenUsed/>
    <w:rsid w:val="000951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5180"/>
    <w:rPr>
      <w:rFonts w:ascii="Segoe UI" w:hAnsi="Segoe UI" w:cs="Segoe UI"/>
      <w:sz w:val="18"/>
      <w:szCs w:val="18"/>
      <w:bdr w:val="nil"/>
      <w:lang w:val="en-US" w:eastAsia="en-US"/>
    </w:rPr>
  </w:style>
  <w:style w:type="table" w:styleId="Tabela-Siatka">
    <w:name w:val="Table Grid"/>
    <w:basedOn w:val="Standardowy"/>
    <w:uiPriority w:val="39"/>
    <w:rsid w:val="006D3D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928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2856"/>
    <w:rPr>
      <w:sz w:val="24"/>
      <w:szCs w:val="24"/>
      <w:bdr w:val="nil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E928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2856"/>
    <w:rPr>
      <w:sz w:val="24"/>
      <w:szCs w:val="24"/>
      <w:bdr w:val="nil"/>
      <w:lang w:val="en-US" w:eastAsia="en-US"/>
    </w:rPr>
  </w:style>
  <w:style w:type="paragraph" w:customStyle="1" w:styleId="Domylne">
    <w:name w:val="Domyślne"/>
    <w:rsid w:val="00821CC5"/>
    <w:pPr>
      <w:keepNext/>
      <w:shd w:val="clear" w:color="auto" w:fill="FFFFFF"/>
    </w:pPr>
    <w:rPr>
      <w:rFonts w:eastAsia="Times New Roman"/>
    </w:rPr>
  </w:style>
  <w:style w:type="character" w:styleId="Pogrubienie">
    <w:name w:val="Strong"/>
    <w:basedOn w:val="Domylnaczcionkaakapitu"/>
    <w:uiPriority w:val="22"/>
    <w:qFormat/>
    <w:rsid w:val="00821CC5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0A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2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1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9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2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7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73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23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1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E2D3E-5DA2-4D02-BBF7-6EFE64A5C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cloudconvert_5</dc:creator>
  <cp:lastModifiedBy>Dawid</cp:lastModifiedBy>
  <cp:revision>36</cp:revision>
  <cp:lastPrinted>2025-05-26T08:13:00Z</cp:lastPrinted>
  <dcterms:created xsi:type="dcterms:W3CDTF">2025-05-25T18:53:00Z</dcterms:created>
  <dcterms:modified xsi:type="dcterms:W3CDTF">2026-07-06T10:19:00Z</dcterms:modified>
</cp:coreProperties>
</file>